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4F" w:rsidRDefault="00004A4F" w:rsidP="00004A4F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NUOVA RICAMBI S.r.l.</w:t>
      </w:r>
    </w:p>
    <w:p w:rsidR="00004A4F" w:rsidRPr="00214929" w:rsidRDefault="00004A4F" w:rsidP="00004A4F">
      <w:pPr>
        <w:rPr>
          <w:rFonts w:ascii="Arial" w:hAnsi="Arial" w:cs="Arial"/>
          <w:b/>
          <w:sz w:val="24"/>
          <w:szCs w:val="24"/>
        </w:rPr>
      </w:pPr>
      <w:r w:rsidRPr="00214929">
        <w:rPr>
          <w:rFonts w:ascii="Arial" w:hAnsi="Arial" w:cs="Arial"/>
          <w:b/>
          <w:sz w:val="24"/>
          <w:szCs w:val="24"/>
        </w:rPr>
        <w:t>Via Dei Mille, 20 – 20061 Carugate (</w:t>
      </w:r>
      <w:proofErr w:type="gramStart"/>
      <w:r w:rsidRPr="00214929">
        <w:rPr>
          <w:rFonts w:ascii="Arial" w:hAnsi="Arial" w:cs="Arial"/>
          <w:b/>
          <w:sz w:val="24"/>
          <w:szCs w:val="24"/>
        </w:rPr>
        <w:t xml:space="preserve">Milano)   </w:t>
      </w:r>
      <w:proofErr w:type="gramEnd"/>
      <w:r w:rsidRPr="00214929">
        <w:rPr>
          <w:rFonts w:ascii="Arial" w:hAnsi="Arial" w:cs="Arial"/>
          <w:b/>
          <w:sz w:val="24"/>
          <w:szCs w:val="24"/>
        </w:rPr>
        <w:t xml:space="preserve">            </w:t>
      </w:r>
      <w:r w:rsidRPr="00214929">
        <w:rPr>
          <w:rFonts w:ascii="Arial" w:hAnsi="Arial" w:cs="Arial"/>
          <w:b/>
          <w:sz w:val="24"/>
          <w:szCs w:val="24"/>
        </w:rPr>
        <w:tab/>
        <w:t>C.F./P. IVA 02866540962</w:t>
      </w:r>
    </w:p>
    <w:p w:rsidR="00004A4F" w:rsidRPr="00214929" w:rsidRDefault="00004A4F" w:rsidP="00004A4F">
      <w:pPr>
        <w:rPr>
          <w:rFonts w:ascii="Arial" w:hAnsi="Arial" w:cs="Arial"/>
          <w:b/>
          <w:sz w:val="24"/>
          <w:szCs w:val="24"/>
        </w:rPr>
      </w:pPr>
      <w:r w:rsidRPr="00214929">
        <w:rPr>
          <w:rFonts w:ascii="Arial" w:hAnsi="Arial" w:cs="Arial"/>
          <w:b/>
          <w:sz w:val="24"/>
          <w:szCs w:val="24"/>
        </w:rPr>
        <w:t xml:space="preserve">Telefono (+39)02/9253205 Fax (+39)02-9254286           </w:t>
      </w:r>
      <w:r w:rsidRPr="00214929">
        <w:rPr>
          <w:rFonts w:ascii="Arial" w:hAnsi="Arial" w:cs="Arial"/>
          <w:b/>
          <w:sz w:val="24"/>
          <w:szCs w:val="24"/>
        </w:rPr>
        <w:tab/>
      </w:r>
    </w:p>
    <w:p w:rsidR="00004A4F" w:rsidRPr="00214929" w:rsidRDefault="00C57B49" w:rsidP="00004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"HTTP://www.nuovaricambi.it"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004A4F" w:rsidRPr="00214929">
        <w:rPr>
          <w:rFonts w:ascii="Arial" w:hAnsi="Arial" w:cs="Arial"/>
          <w:b/>
          <w:sz w:val="24"/>
          <w:szCs w:val="24"/>
        </w:rPr>
        <w:t>HTTP://www.nuovaricambi.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net</w:t>
      </w:r>
      <w:bookmarkStart w:id="0" w:name="_GoBack"/>
      <w:bookmarkEnd w:id="0"/>
      <w:r w:rsidR="00004A4F" w:rsidRPr="00214929">
        <w:rPr>
          <w:rFonts w:ascii="Arial" w:hAnsi="Arial" w:cs="Arial"/>
          <w:b/>
          <w:sz w:val="24"/>
          <w:szCs w:val="24"/>
        </w:rPr>
        <w:t xml:space="preserve">  E-mail:info@nuovaricambi.</w:t>
      </w:r>
      <w:r>
        <w:rPr>
          <w:rFonts w:ascii="Arial" w:hAnsi="Arial" w:cs="Arial"/>
          <w:b/>
          <w:sz w:val="24"/>
          <w:szCs w:val="24"/>
        </w:rPr>
        <w:t>net</w:t>
      </w:r>
    </w:p>
    <w:p w:rsidR="00004A4F" w:rsidRPr="00214929" w:rsidRDefault="00004A4F" w:rsidP="00004A4F">
      <w:pPr>
        <w:jc w:val="center"/>
        <w:rPr>
          <w:rFonts w:ascii="Arial" w:hAnsi="Arial"/>
          <w:b/>
          <w:sz w:val="24"/>
          <w:szCs w:val="24"/>
        </w:rPr>
      </w:pPr>
      <w:r w:rsidRPr="00214929">
        <w:t>______________________________________________________________________________</w:t>
      </w:r>
    </w:p>
    <w:p w:rsidR="00004A4F" w:rsidRDefault="00004A4F" w:rsidP="00004A4F">
      <w:pPr>
        <w:rPr>
          <w:rFonts w:ascii="Arial" w:hAnsi="Arial" w:cs="Arial"/>
        </w:rPr>
      </w:pPr>
    </w:p>
    <w:p w:rsidR="00467617" w:rsidRPr="00467617" w:rsidRDefault="00467617" w:rsidP="00004A4F">
      <w:pPr>
        <w:rPr>
          <w:rFonts w:ascii="Arial" w:hAnsi="Arial" w:cs="Arial"/>
          <w:u w:val="single"/>
        </w:rPr>
      </w:pPr>
      <w:r w:rsidRPr="00467617">
        <w:rPr>
          <w:rFonts w:ascii="Arial" w:hAnsi="Arial" w:cs="Arial"/>
          <w:u w:val="single"/>
        </w:rPr>
        <w:t>Istruzioni d’uso portafiltro regolabile per cialde caffè</w:t>
      </w:r>
    </w:p>
    <w:p w:rsidR="00467617" w:rsidRDefault="00467617" w:rsidP="00004A4F">
      <w:pPr>
        <w:rPr>
          <w:rFonts w:ascii="Arial" w:hAnsi="Arial"/>
          <w:sz w:val="22"/>
        </w:rPr>
      </w:pPr>
    </w:p>
    <w:p w:rsidR="0029353D" w:rsidRDefault="00467617" w:rsidP="00004A4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Questo portafiltro verticalmente regolabile unico che incorpora una valvola </w:t>
      </w:r>
      <w:r w:rsidR="004749AE">
        <w:rPr>
          <w:rFonts w:ascii="Arial" w:hAnsi="Arial"/>
          <w:sz w:val="18"/>
          <w:szCs w:val="18"/>
        </w:rPr>
        <w:t xml:space="preserve">di </w:t>
      </w:r>
      <w:r>
        <w:rPr>
          <w:rFonts w:ascii="Arial" w:hAnsi="Arial"/>
          <w:sz w:val="18"/>
          <w:szCs w:val="18"/>
        </w:rPr>
        <w:t xml:space="preserve">infusione è stato disegnato appositamente per </w:t>
      </w:r>
      <w:r w:rsidR="0029353D">
        <w:rPr>
          <w:rFonts w:ascii="Arial" w:hAnsi="Arial"/>
          <w:sz w:val="18"/>
          <w:szCs w:val="18"/>
        </w:rPr>
        <w:t>rendere al massimo la qualità dell’estrazione del caffè usando cialde di caffè espresso da 10g e 14g.</w:t>
      </w:r>
    </w:p>
    <w:p w:rsidR="0029353D" w:rsidRDefault="0029353D" w:rsidP="00004A4F">
      <w:pPr>
        <w:rPr>
          <w:rFonts w:ascii="Arial" w:hAnsi="Arial"/>
          <w:sz w:val="18"/>
          <w:szCs w:val="18"/>
        </w:rPr>
      </w:pPr>
    </w:p>
    <w:p w:rsidR="0029353D" w:rsidRDefault="0029353D" w:rsidP="00004A4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 evitare che l’acqua calda pass</w:t>
      </w:r>
      <w:r w:rsidR="004749AE">
        <w:rPr>
          <w:rFonts w:ascii="Arial" w:hAnsi="Arial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 xml:space="preserve"> </w:t>
      </w:r>
      <w:r w:rsidR="004749AE">
        <w:rPr>
          <w:rFonts w:ascii="Arial" w:hAnsi="Arial"/>
          <w:sz w:val="18"/>
          <w:szCs w:val="18"/>
        </w:rPr>
        <w:t>oltre</w:t>
      </w:r>
      <w:r>
        <w:rPr>
          <w:rFonts w:ascii="Arial" w:hAnsi="Arial"/>
          <w:sz w:val="18"/>
          <w:szCs w:val="18"/>
        </w:rPr>
        <w:t xml:space="preserve"> o sotto la cialda è importante che la cialda “baci” la doccetta nel gruppo.</w:t>
      </w:r>
    </w:p>
    <w:p w:rsidR="0029353D" w:rsidRDefault="0029353D" w:rsidP="00004A4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Così viene assicurato che l’acqua pass</w:t>
      </w:r>
      <w:r w:rsidR="004749AE">
        <w:rPr>
          <w:rFonts w:ascii="Arial" w:hAnsi="Arial"/>
          <w:sz w:val="18"/>
          <w:szCs w:val="18"/>
        </w:rPr>
        <w:t>i</w:t>
      </w:r>
      <w:r>
        <w:rPr>
          <w:rFonts w:ascii="Arial" w:hAnsi="Arial"/>
          <w:sz w:val="18"/>
          <w:szCs w:val="18"/>
        </w:rPr>
        <w:t xml:space="preserve"> attraverso la cialda e rend</w:t>
      </w:r>
      <w:r w:rsidR="004749AE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al massimo la qualità dell’estrazione.</w:t>
      </w:r>
    </w:p>
    <w:p w:rsidR="0029353D" w:rsidRDefault="0029353D" w:rsidP="00004A4F">
      <w:pPr>
        <w:rPr>
          <w:rFonts w:ascii="Arial" w:hAnsi="Arial"/>
          <w:sz w:val="18"/>
          <w:szCs w:val="18"/>
        </w:rPr>
      </w:pPr>
    </w:p>
    <w:p w:rsidR="00396ECC" w:rsidRDefault="0029353D" w:rsidP="00004A4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Tenete il portafiltro </w:t>
      </w:r>
      <w:r w:rsidR="004749AE">
        <w:rPr>
          <w:rFonts w:ascii="Arial" w:hAnsi="Arial"/>
          <w:sz w:val="18"/>
          <w:szCs w:val="18"/>
        </w:rPr>
        <w:t>con il beccuccio rivolto verso di voi</w:t>
      </w:r>
      <w:r>
        <w:rPr>
          <w:rFonts w:ascii="Arial" w:hAnsi="Arial"/>
          <w:sz w:val="18"/>
          <w:szCs w:val="18"/>
        </w:rPr>
        <w:t xml:space="preserve">. </w:t>
      </w:r>
      <w:r w:rsidR="00396ECC">
        <w:rPr>
          <w:rFonts w:ascii="Arial" w:hAnsi="Arial"/>
          <w:sz w:val="18"/>
          <w:szCs w:val="18"/>
        </w:rPr>
        <w:t>Usate una chiave inglese larga</w:t>
      </w:r>
      <w:r>
        <w:rPr>
          <w:rFonts w:ascii="Arial" w:hAnsi="Arial"/>
          <w:sz w:val="18"/>
          <w:szCs w:val="18"/>
        </w:rPr>
        <w:t xml:space="preserve"> </w:t>
      </w:r>
      <w:r w:rsidR="00396ECC">
        <w:rPr>
          <w:rFonts w:ascii="Arial" w:hAnsi="Arial"/>
          <w:sz w:val="18"/>
          <w:szCs w:val="18"/>
        </w:rPr>
        <w:t>per avvicinare la cialda alla doccetta erogazione</w:t>
      </w:r>
      <w:r w:rsidR="004749AE">
        <w:rPr>
          <w:rFonts w:ascii="Arial" w:hAnsi="Arial"/>
          <w:sz w:val="18"/>
          <w:szCs w:val="18"/>
        </w:rPr>
        <w:t>,</w:t>
      </w:r>
      <w:r w:rsidR="00396ECC">
        <w:rPr>
          <w:rFonts w:ascii="Arial" w:hAnsi="Arial"/>
          <w:sz w:val="18"/>
          <w:szCs w:val="18"/>
        </w:rPr>
        <w:t xml:space="preserve"> svitate il dado “G” in </w:t>
      </w:r>
      <w:r w:rsidR="004749AE">
        <w:rPr>
          <w:rFonts w:ascii="Arial" w:hAnsi="Arial"/>
          <w:sz w:val="18"/>
          <w:szCs w:val="18"/>
        </w:rPr>
        <w:t>senso</w:t>
      </w:r>
      <w:r w:rsidR="00396ECC">
        <w:rPr>
          <w:rFonts w:ascii="Arial" w:hAnsi="Arial"/>
          <w:sz w:val="18"/>
          <w:szCs w:val="18"/>
        </w:rPr>
        <w:t xml:space="preserve"> antiorari</w:t>
      </w:r>
      <w:r w:rsidR="004749AE">
        <w:rPr>
          <w:rFonts w:ascii="Arial" w:hAnsi="Arial"/>
          <w:sz w:val="18"/>
          <w:szCs w:val="18"/>
        </w:rPr>
        <w:t>o</w:t>
      </w:r>
      <w:r w:rsidR="00396ECC">
        <w:rPr>
          <w:rFonts w:ascii="Arial" w:hAnsi="Arial"/>
          <w:sz w:val="18"/>
          <w:szCs w:val="18"/>
        </w:rPr>
        <w:t xml:space="preserve"> (vedi </w:t>
      </w:r>
      <w:r w:rsidR="004749AE">
        <w:rPr>
          <w:rFonts w:ascii="Arial" w:hAnsi="Arial"/>
          <w:sz w:val="18"/>
          <w:szCs w:val="18"/>
        </w:rPr>
        <w:t>disegno</w:t>
      </w:r>
      <w:r w:rsidR="00396ECC">
        <w:rPr>
          <w:rFonts w:ascii="Arial" w:hAnsi="Arial"/>
          <w:sz w:val="18"/>
          <w:szCs w:val="18"/>
        </w:rPr>
        <w:t>). Per allontanare la cialda dalla doccetta avvitate il dado “G” nella direzione opposta</w:t>
      </w:r>
      <w:r w:rsidR="00B446F5">
        <w:rPr>
          <w:rFonts w:ascii="Arial" w:hAnsi="Arial"/>
          <w:sz w:val="18"/>
          <w:szCs w:val="18"/>
        </w:rPr>
        <w:t>.</w:t>
      </w:r>
    </w:p>
    <w:p w:rsidR="00B446F5" w:rsidRDefault="00B446F5" w:rsidP="00004A4F">
      <w:pPr>
        <w:rPr>
          <w:rFonts w:ascii="Arial" w:hAnsi="Arial"/>
          <w:sz w:val="18"/>
          <w:szCs w:val="18"/>
        </w:rPr>
      </w:pPr>
    </w:p>
    <w:p w:rsidR="00B446F5" w:rsidRDefault="00B446F5" w:rsidP="00004A4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 verificare la posizione corretta della cialda mettete una cialda asciutta</w:t>
      </w:r>
      <w:r w:rsidR="00B2203A">
        <w:rPr>
          <w:rFonts w:ascii="Arial" w:hAnsi="Arial"/>
          <w:sz w:val="18"/>
          <w:szCs w:val="18"/>
        </w:rPr>
        <w:t xml:space="preserve"> nel portafiltro, agganciate il portafiltro al gruppo e</w:t>
      </w:r>
      <w:r w:rsidR="004749AE">
        <w:rPr>
          <w:rFonts w:ascii="Arial" w:hAnsi="Arial"/>
          <w:sz w:val="18"/>
          <w:szCs w:val="18"/>
        </w:rPr>
        <w:t>,</w:t>
      </w:r>
      <w:r w:rsidR="00B2203A">
        <w:rPr>
          <w:rFonts w:ascii="Arial" w:hAnsi="Arial"/>
          <w:sz w:val="18"/>
          <w:szCs w:val="18"/>
        </w:rPr>
        <w:t xml:space="preserve"> senza erogare l’acqua sganciate il portafiltro e controllate se c’è un segno bagnato della doccetta sulla cialda. La cialda non dovrebbe essere schiacciat</w:t>
      </w:r>
      <w:r w:rsidR="004749AE">
        <w:rPr>
          <w:rFonts w:ascii="Arial" w:hAnsi="Arial"/>
          <w:sz w:val="18"/>
          <w:szCs w:val="18"/>
        </w:rPr>
        <w:t>a</w:t>
      </w:r>
      <w:r w:rsidR="00B2203A">
        <w:rPr>
          <w:rFonts w:ascii="Arial" w:hAnsi="Arial"/>
          <w:sz w:val="18"/>
          <w:szCs w:val="18"/>
        </w:rPr>
        <w:t xml:space="preserve"> troppo contro la doccetta perché potrebbe rendere difficile </w:t>
      </w:r>
      <w:r w:rsidR="004749AE">
        <w:rPr>
          <w:rFonts w:ascii="Arial" w:hAnsi="Arial"/>
          <w:sz w:val="18"/>
          <w:szCs w:val="18"/>
        </w:rPr>
        <w:t>l’agganciamento del</w:t>
      </w:r>
      <w:r w:rsidR="00B2203A">
        <w:rPr>
          <w:rFonts w:ascii="Arial" w:hAnsi="Arial"/>
          <w:sz w:val="18"/>
          <w:szCs w:val="18"/>
        </w:rPr>
        <w:t xml:space="preserve"> portafiltro, potrebbe causare un’erogazione troppo lenta o </w:t>
      </w:r>
      <w:r w:rsidR="004749AE">
        <w:rPr>
          <w:rFonts w:ascii="Arial" w:hAnsi="Arial"/>
          <w:sz w:val="18"/>
          <w:szCs w:val="18"/>
        </w:rPr>
        <w:t>la rottura delle cialde</w:t>
      </w:r>
      <w:r w:rsidR="00B2203A">
        <w:rPr>
          <w:rFonts w:ascii="Arial" w:hAnsi="Arial"/>
          <w:sz w:val="18"/>
          <w:szCs w:val="18"/>
        </w:rPr>
        <w:t>.</w:t>
      </w:r>
    </w:p>
    <w:p w:rsidR="00B2203A" w:rsidRDefault="00B2203A" w:rsidP="00004A4F">
      <w:pPr>
        <w:rPr>
          <w:rFonts w:ascii="Arial" w:hAnsi="Arial"/>
          <w:sz w:val="18"/>
          <w:szCs w:val="18"/>
        </w:rPr>
      </w:pPr>
    </w:p>
    <w:p w:rsidR="00B2203A" w:rsidRDefault="00B2203A" w:rsidP="00004A4F">
      <w:pPr>
        <w:rPr>
          <w:rFonts w:ascii="Arial" w:hAnsi="Arial"/>
          <w:sz w:val="18"/>
          <w:szCs w:val="18"/>
        </w:rPr>
      </w:pPr>
    </w:p>
    <w:p w:rsidR="00B2203A" w:rsidRPr="00B2203A" w:rsidRDefault="00B2203A" w:rsidP="00004A4F">
      <w:pPr>
        <w:rPr>
          <w:rFonts w:ascii="Arial" w:hAnsi="Arial"/>
          <w:sz w:val="18"/>
          <w:szCs w:val="18"/>
          <w:u w:val="single"/>
        </w:rPr>
      </w:pPr>
      <w:r w:rsidRPr="00B2203A">
        <w:rPr>
          <w:rFonts w:ascii="Arial" w:hAnsi="Arial"/>
          <w:sz w:val="18"/>
          <w:szCs w:val="18"/>
          <w:u w:val="single"/>
        </w:rPr>
        <w:t>Non cercate di smontare questo portafiltro!</w:t>
      </w:r>
    </w:p>
    <w:p w:rsidR="00467617" w:rsidRPr="00467617" w:rsidRDefault="00467617" w:rsidP="00004A4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004A4F" w:rsidRPr="00CC483C" w:rsidRDefault="00004A4F" w:rsidP="00004A4F">
      <w:pPr>
        <w:rPr>
          <w:rFonts w:ascii="Arial" w:hAnsi="Arial"/>
          <w:sz w:val="22"/>
        </w:rPr>
      </w:pPr>
    </w:p>
    <w:p w:rsidR="00004A4F" w:rsidRPr="0029353D" w:rsidRDefault="00004A4F" w:rsidP="00004A4F">
      <w:pPr>
        <w:jc w:val="center"/>
        <w:rPr>
          <w:rFonts w:ascii="Arial" w:hAnsi="Arial"/>
          <w:sz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324350" cy="1803400"/>
            <wp:effectExtent l="0" t="0" r="0" b="6350"/>
            <wp:docPr id="1" name="Immagine 1" descr="porta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fil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2D" w:rsidRDefault="002348C7">
      <w:pPr>
        <w:rPr>
          <w:rFonts w:ascii="Arial" w:hAnsi="Arial" w:cs="Arial"/>
          <w:sz w:val="18"/>
          <w:szCs w:val="18"/>
          <w:u w:val="single"/>
        </w:rPr>
      </w:pPr>
      <w:r w:rsidRPr="002348C7">
        <w:rPr>
          <w:rFonts w:ascii="Arial" w:hAnsi="Arial" w:cs="Arial"/>
          <w:sz w:val="18"/>
          <w:szCs w:val="18"/>
          <w:u w:val="single"/>
        </w:rPr>
        <w:t>Pulizia e manutenzione generale del portafiltro</w:t>
      </w:r>
      <w:r w:rsidR="004749AE">
        <w:rPr>
          <w:rFonts w:ascii="Arial" w:hAnsi="Arial" w:cs="Arial"/>
          <w:sz w:val="18"/>
          <w:szCs w:val="18"/>
          <w:u w:val="single"/>
        </w:rPr>
        <w:t xml:space="preserve"> per cialde</w:t>
      </w:r>
    </w:p>
    <w:p w:rsidR="002348C7" w:rsidRDefault="002348C7">
      <w:pPr>
        <w:rPr>
          <w:rFonts w:ascii="Arial" w:hAnsi="Arial" w:cs="Arial"/>
          <w:sz w:val="18"/>
          <w:szCs w:val="18"/>
        </w:rPr>
      </w:pPr>
    </w:p>
    <w:p w:rsidR="002348C7" w:rsidRDefault="00780583" w:rsidP="002348C7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Mettete ¼ </w:t>
      </w:r>
      <w:r w:rsidR="004749AE">
        <w:rPr>
          <w:rFonts w:ascii="Arial" w:hAnsi="Arial" w:cs="Arial"/>
          <w:sz w:val="18"/>
          <w:szCs w:val="18"/>
        </w:rPr>
        <w:t xml:space="preserve">di </w:t>
      </w:r>
      <w:r>
        <w:rPr>
          <w:rFonts w:ascii="Arial" w:hAnsi="Arial" w:cs="Arial"/>
          <w:sz w:val="18"/>
          <w:szCs w:val="18"/>
        </w:rPr>
        <w:t xml:space="preserve">cucchiaino di un buon detergente </w:t>
      </w:r>
      <w:r w:rsidR="004749AE">
        <w:rPr>
          <w:rFonts w:ascii="Arial" w:hAnsi="Arial" w:cs="Arial"/>
          <w:sz w:val="18"/>
          <w:szCs w:val="18"/>
        </w:rPr>
        <w:t xml:space="preserve">in polvere </w:t>
      </w:r>
      <w:r>
        <w:rPr>
          <w:rFonts w:ascii="Arial" w:hAnsi="Arial" w:cs="Arial"/>
          <w:sz w:val="18"/>
          <w:szCs w:val="18"/>
        </w:rPr>
        <w:t xml:space="preserve">per macchine da caffè espresso (p.es. </w:t>
      </w:r>
      <w:proofErr w:type="spellStart"/>
      <w:r>
        <w:rPr>
          <w:rFonts w:ascii="Arial" w:hAnsi="Arial" w:cs="Arial"/>
          <w:sz w:val="18"/>
          <w:szCs w:val="18"/>
        </w:rPr>
        <w:t>Clean</w:t>
      </w:r>
      <w:proofErr w:type="spellEnd"/>
      <w:r>
        <w:rPr>
          <w:rFonts w:ascii="Arial" w:hAnsi="Arial" w:cs="Arial"/>
          <w:sz w:val="18"/>
          <w:szCs w:val="18"/>
        </w:rPr>
        <w:t xml:space="preserve"> Express) nel filtro del portafiltro regolabile (</w:t>
      </w:r>
      <w:r>
        <w:rPr>
          <w:rFonts w:ascii="Arial" w:hAnsi="Arial" w:cs="Arial"/>
          <w:b/>
          <w:sz w:val="18"/>
          <w:szCs w:val="18"/>
        </w:rPr>
        <w:t>non smontatelo</w:t>
      </w:r>
      <w:r>
        <w:rPr>
          <w:rFonts w:ascii="Arial" w:hAnsi="Arial" w:cs="Arial"/>
          <w:sz w:val="18"/>
          <w:szCs w:val="18"/>
        </w:rPr>
        <w:t>).</w:t>
      </w:r>
    </w:p>
    <w:p w:rsidR="00780583" w:rsidRDefault="00780583" w:rsidP="002348C7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Attivate il gruppo e fatelo andare per 4-5 secondi. Ripetete questo processo finché esce acqua pulita dal portafiltro. </w:t>
      </w:r>
      <w:r w:rsidR="004749AE">
        <w:rPr>
          <w:rFonts w:ascii="Arial" w:hAnsi="Arial" w:cs="Arial"/>
          <w:sz w:val="18"/>
          <w:szCs w:val="18"/>
        </w:rPr>
        <w:t>Fate</w:t>
      </w:r>
      <w:r>
        <w:rPr>
          <w:rFonts w:ascii="Arial" w:hAnsi="Arial" w:cs="Arial"/>
          <w:sz w:val="18"/>
          <w:szCs w:val="18"/>
        </w:rPr>
        <w:t xml:space="preserve"> una pausa di 5 secondi tra i cicli.</w:t>
      </w:r>
    </w:p>
    <w:p w:rsidR="00780583" w:rsidRDefault="00780583" w:rsidP="002348C7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Sciacquate bene </w:t>
      </w:r>
      <w:r w:rsidR="004749AE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completamente il portafiltro </w:t>
      </w:r>
      <w:r w:rsidR="004749AE">
        <w:rPr>
          <w:rFonts w:ascii="Arial" w:hAnsi="Arial" w:cs="Arial"/>
          <w:sz w:val="18"/>
          <w:szCs w:val="18"/>
        </w:rPr>
        <w:t xml:space="preserve">e ripetete il processo </w:t>
      </w:r>
      <w:r w:rsidR="009F3BFD">
        <w:rPr>
          <w:rFonts w:ascii="Arial" w:hAnsi="Arial" w:cs="Arial"/>
          <w:sz w:val="18"/>
          <w:szCs w:val="18"/>
        </w:rPr>
        <w:t>sopra</w:t>
      </w:r>
      <w:r w:rsidR="004749AE">
        <w:rPr>
          <w:rFonts w:ascii="Arial" w:hAnsi="Arial" w:cs="Arial"/>
          <w:sz w:val="18"/>
          <w:szCs w:val="18"/>
        </w:rPr>
        <w:t xml:space="preserve"> descritto</w:t>
      </w:r>
      <w:r w:rsidR="009F3BFD">
        <w:rPr>
          <w:rFonts w:ascii="Arial" w:hAnsi="Arial" w:cs="Arial"/>
          <w:sz w:val="18"/>
          <w:szCs w:val="18"/>
        </w:rPr>
        <w:t xml:space="preserve"> </w:t>
      </w:r>
      <w:r w:rsidR="009F3BFD" w:rsidRPr="009F3BFD">
        <w:rPr>
          <w:rFonts w:ascii="Arial" w:hAnsi="Arial" w:cs="Arial"/>
          <w:b/>
          <w:sz w:val="18"/>
          <w:szCs w:val="18"/>
        </w:rPr>
        <w:t>senza</w:t>
      </w:r>
      <w:r w:rsidRPr="009F3BFD">
        <w:rPr>
          <w:rFonts w:ascii="Arial" w:hAnsi="Arial" w:cs="Arial"/>
          <w:b/>
          <w:sz w:val="18"/>
          <w:szCs w:val="18"/>
        </w:rPr>
        <w:t xml:space="preserve"> </w:t>
      </w:r>
      <w:r w:rsidR="009F3BFD">
        <w:rPr>
          <w:rFonts w:ascii="Arial" w:hAnsi="Arial" w:cs="Arial"/>
          <w:sz w:val="18"/>
          <w:szCs w:val="18"/>
        </w:rPr>
        <w:t>detergente nel portafiltro.</w:t>
      </w:r>
    </w:p>
    <w:p w:rsidR="009F3BFD" w:rsidRDefault="009F3BFD" w:rsidP="002348C7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Prima </w:t>
      </w:r>
      <w:r w:rsidR="004749AE">
        <w:rPr>
          <w:rFonts w:ascii="Arial" w:hAnsi="Arial" w:cs="Arial"/>
          <w:sz w:val="18"/>
          <w:szCs w:val="18"/>
        </w:rPr>
        <w:t>dell’</w:t>
      </w:r>
      <w:r>
        <w:rPr>
          <w:rFonts w:ascii="Arial" w:hAnsi="Arial" w:cs="Arial"/>
          <w:sz w:val="18"/>
          <w:szCs w:val="18"/>
        </w:rPr>
        <w:t>utilizzo</w:t>
      </w:r>
      <w:r w:rsidR="004749AE">
        <w:rPr>
          <w:rFonts w:ascii="Arial" w:hAnsi="Arial" w:cs="Arial"/>
          <w:sz w:val="18"/>
          <w:szCs w:val="18"/>
        </w:rPr>
        <w:t xml:space="preserve"> successivo</w:t>
      </w:r>
      <w:r>
        <w:rPr>
          <w:rFonts w:ascii="Arial" w:hAnsi="Arial" w:cs="Arial"/>
          <w:sz w:val="18"/>
          <w:szCs w:val="18"/>
        </w:rPr>
        <w:t xml:space="preserve"> del portafiltro o del gruppo assicuratevi che il primo caffè venga buttato via.</w:t>
      </w:r>
    </w:p>
    <w:p w:rsidR="009F3BFD" w:rsidRDefault="009F3BFD" w:rsidP="009F3BFD">
      <w:pPr>
        <w:rPr>
          <w:rFonts w:ascii="Arial" w:hAnsi="Arial" w:cs="Arial"/>
          <w:sz w:val="18"/>
          <w:szCs w:val="18"/>
        </w:rPr>
      </w:pPr>
    </w:p>
    <w:p w:rsidR="009F3BFD" w:rsidRPr="009F3BFD" w:rsidRDefault="009F3BFD" w:rsidP="009F3B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trovate un accumulo di residuo di caffè </w:t>
      </w:r>
      <w:r w:rsidR="004749AE">
        <w:rPr>
          <w:rFonts w:ascii="Arial" w:hAnsi="Arial" w:cs="Arial"/>
          <w:sz w:val="18"/>
          <w:szCs w:val="18"/>
        </w:rPr>
        <w:t xml:space="preserve">nel </w:t>
      </w:r>
      <w:r>
        <w:rPr>
          <w:rFonts w:ascii="Arial" w:hAnsi="Arial" w:cs="Arial"/>
          <w:sz w:val="18"/>
          <w:szCs w:val="18"/>
        </w:rPr>
        <w:t xml:space="preserve">bordo del filtro (all’interno del portafiltro- mettete a </w:t>
      </w:r>
      <w:r w:rsidR="004749AE">
        <w:rPr>
          <w:rFonts w:ascii="Arial" w:hAnsi="Arial" w:cs="Arial"/>
          <w:sz w:val="18"/>
          <w:szCs w:val="18"/>
        </w:rPr>
        <w:t>bagno</w:t>
      </w:r>
      <w:r>
        <w:rPr>
          <w:rFonts w:ascii="Arial" w:hAnsi="Arial" w:cs="Arial"/>
          <w:sz w:val="18"/>
          <w:szCs w:val="18"/>
        </w:rPr>
        <w:t xml:space="preserve"> il portafiltro in acqua calda con un cucchiaino di detergente per macchine da caffè </w:t>
      </w:r>
      <w:proofErr w:type="gramStart"/>
      <w:r>
        <w:rPr>
          <w:rFonts w:ascii="Arial" w:hAnsi="Arial" w:cs="Arial"/>
          <w:sz w:val="18"/>
          <w:szCs w:val="18"/>
        </w:rPr>
        <w:t>espresso  per</w:t>
      </w:r>
      <w:proofErr w:type="gramEnd"/>
      <w:r>
        <w:rPr>
          <w:rFonts w:ascii="Arial" w:hAnsi="Arial" w:cs="Arial"/>
          <w:sz w:val="18"/>
          <w:szCs w:val="18"/>
        </w:rPr>
        <w:t xml:space="preserve"> 10 minuti. Per sciacquare ripetete </w:t>
      </w:r>
      <w:r w:rsidR="004749AE">
        <w:rPr>
          <w:rFonts w:ascii="Arial" w:hAnsi="Arial" w:cs="Arial"/>
          <w:sz w:val="18"/>
          <w:szCs w:val="18"/>
        </w:rPr>
        <w:t>il punto</w:t>
      </w:r>
      <w:r>
        <w:rPr>
          <w:rFonts w:ascii="Arial" w:hAnsi="Arial" w:cs="Arial"/>
          <w:sz w:val="18"/>
          <w:szCs w:val="18"/>
        </w:rPr>
        <w:t xml:space="preserve"> 2.</w:t>
      </w:r>
    </w:p>
    <w:sectPr w:rsidR="009F3BFD" w:rsidRPr="009F3BFD" w:rsidSect="002511C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E05"/>
    <w:multiLevelType w:val="hybridMultilevel"/>
    <w:tmpl w:val="A07AE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4F"/>
    <w:rsid w:val="00004A4F"/>
    <w:rsid w:val="00064DE3"/>
    <w:rsid w:val="002348C7"/>
    <w:rsid w:val="0029353D"/>
    <w:rsid w:val="00396ECC"/>
    <w:rsid w:val="00467617"/>
    <w:rsid w:val="004749AE"/>
    <w:rsid w:val="006E302D"/>
    <w:rsid w:val="00780583"/>
    <w:rsid w:val="009F3BFD"/>
    <w:rsid w:val="00B2203A"/>
    <w:rsid w:val="00B446F5"/>
    <w:rsid w:val="00C57B49"/>
    <w:rsid w:val="00D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6E98"/>
  <w15:docId w15:val="{4B82E221-E337-4493-8C71-3D41508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A4F"/>
    <w:rPr>
      <w:rFonts w:ascii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C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C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2C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2CD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2CD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2CD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2CD6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2CD6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2C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2C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2C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2C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2CD6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2CD6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2CD6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2CD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2CD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2CD6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2C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22C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2CD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2CD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22CD6"/>
    <w:rPr>
      <w:b/>
      <w:bCs/>
    </w:rPr>
  </w:style>
  <w:style w:type="character" w:styleId="Enfasicorsivo">
    <w:name w:val="Emphasis"/>
    <w:basedOn w:val="Carpredefinitoparagrafo"/>
    <w:uiPriority w:val="20"/>
    <w:qFormat/>
    <w:rsid w:val="00D22CD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D22CD6"/>
    <w:rPr>
      <w:rFonts w:asciiTheme="minorHAnsi" w:eastAsiaTheme="minorHAnsi" w:hAnsiTheme="minorHAnsi"/>
      <w:sz w:val="24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D22CD6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2CD6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2CD6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2CD6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2CD6"/>
    <w:rPr>
      <w:b/>
      <w:i/>
      <w:sz w:val="24"/>
    </w:rPr>
  </w:style>
  <w:style w:type="character" w:styleId="Enfasidelicata">
    <w:name w:val="Subtle Emphasis"/>
    <w:uiPriority w:val="19"/>
    <w:qFormat/>
    <w:rsid w:val="00D22CD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D22CD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D22CD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D22CD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D22CD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2CD6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A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A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- Nuova Ricambi Srl</dc:creator>
  <cp:lastModifiedBy>Andrea</cp:lastModifiedBy>
  <cp:revision>3</cp:revision>
  <cp:lastPrinted>2013-07-10T12:17:00Z</cp:lastPrinted>
  <dcterms:created xsi:type="dcterms:W3CDTF">2013-07-10T12:18:00Z</dcterms:created>
  <dcterms:modified xsi:type="dcterms:W3CDTF">2018-08-01T13:34:00Z</dcterms:modified>
</cp:coreProperties>
</file>